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6" w:rsidRDefault="00A22C06" w:rsidP="00A22C06">
      <w:pPr>
        <w:ind w:firstLine="54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АННОТАЦИЯ к рабочей программе «Информатика»</w:t>
      </w:r>
    </w:p>
    <w:p w:rsid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r w:rsidRPr="006418CF">
        <w:rPr>
          <w:bCs w:val="0"/>
          <w:color w:val="auto"/>
          <w:sz w:val="24"/>
          <w:szCs w:val="24"/>
        </w:rPr>
        <w:t>Рабоча</w:t>
      </w:r>
      <w:r w:rsidRPr="00CA09A0">
        <w:rPr>
          <w:bCs w:val="0"/>
          <w:color w:val="auto"/>
          <w:sz w:val="24"/>
          <w:szCs w:val="24"/>
        </w:rPr>
        <w:t xml:space="preserve">я программа по информатике </w:t>
      </w:r>
      <w:r>
        <w:rPr>
          <w:bCs w:val="0"/>
          <w:color w:val="auto"/>
          <w:sz w:val="24"/>
          <w:szCs w:val="24"/>
        </w:rPr>
        <w:t xml:space="preserve"> в 9</w:t>
      </w:r>
      <w:r w:rsidRPr="006418CF">
        <w:rPr>
          <w:bCs w:val="0"/>
          <w:color w:val="auto"/>
          <w:sz w:val="24"/>
          <w:szCs w:val="24"/>
        </w:rPr>
        <w:t xml:space="preserve"> классе составлена на основе «Примерной программы основного общего образования по информатике и ИКТ, авторской программы  </w:t>
      </w:r>
      <w:proofErr w:type="spellStart"/>
      <w:r w:rsidRPr="00CA09A0">
        <w:rPr>
          <w:sz w:val="24"/>
          <w:szCs w:val="24"/>
        </w:rPr>
        <w:t>Босовой</w:t>
      </w:r>
      <w:proofErr w:type="spellEnd"/>
      <w:r w:rsidRPr="00CA09A0">
        <w:rPr>
          <w:sz w:val="24"/>
          <w:szCs w:val="24"/>
        </w:rPr>
        <w:t xml:space="preserve"> Л.Л. «Программа по учебному предмету «Информатика» для 7–9 классов»,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Pr="006418CF">
        <w:rPr>
          <w:bCs w:val="0"/>
          <w:color w:val="auto"/>
          <w:sz w:val="24"/>
          <w:szCs w:val="24"/>
        </w:rPr>
        <w:t>.</w:t>
      </w:r>
    </w:p>
    <w:p w:rsid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</w:p>
    <w:p w:rsidR="00471E86" w:rsidRP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i/>
          <w:iCs/>
          <w:color w:val="auto"/>
          <w:sz w:val="24"/>
          <w:szCs w:val="24"/>
        </w:rPr>
        <w:t xml:space="preserve">Личностные, </w:t>
      </w:r>
      <w:proofErr w:type="spellStart"/>
      <w:r w:rsidRPr="00471E86">
        <w:rPr>
          <w:bCs w:val="0"/>
          <w:i/>
          <w:iCs/>
          <w:color w:val="auto"/>
          <w:sz w:val="24"/>
          <w:szCs w:val="24"/>
        </w:rPr>
        <w:t>метапредметные</w:t>
      </w:r>
      <w:proofErr w:type="spellEnd"/>
      <w:r w:rsidRPr="00471E86">
        <w:rPr>
          <w:bCs w:val="0"/>
          <w:i/>
          <w:iCs/>
          <w:color w:val="auto"/>
          <w:sz w:val="24"/>
          <w:szCs w:val="24"/>
        </w:rPr>
        <w:t xml:space="preserve"> и предметные результаты освоения информатики</w:t>
      </w:r>
    </w:p>
    <w:p w:rsidR="00471E86" w:rsidRP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r w:rsidRPr="00471E86">
        <w:rPr>
          <w:b/>
          <w:i/>
          <w:iCs/>
          <w:color w:val="auto"/>
          <w:sz w:val="24"/>
          <w:szCs w:val="24"/>
          <w:u w:val="single"/>
        </w:rPr>
        <w:t>Личностные результаты</w:t>
      </w:r>
      <w:r w:rsidRPr="00471E86">
        <w:rPr>
          <w:b/>
          <w:color w:val="auto"/>
          <w:sz w:val="24"/>
          <w:szCs w:val="24"/>
          <w:u w:val="single"/>
        </w:rPr>
        <w:t> </w:t>
      </w:r>
      <w:r w:rsidRPr="00471E86">
        <w:rPr>
          <w:bCs w:val="0"/>
          <w:color w:val="auto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 при изучении информатики в основной школе, являются:</w:t>
      </w:r>
    </w:p>
    <w:p w:rsidR="00471E86" w:rsidRPr="00471E86" w:rsidRDefault="00471E86" w:rsidP="00471E86">
      <w:pPr>
        <w:numPr>
          <w:ilvl w:val="0"/>
          <w:numId w:val="1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471E86" w:rsidRPr="00471E86" w:rsidRDefault="00471E86" w:rsidP="00471E86">
      <w:pPr>
        <w:numPr>
          <w:ilvl w:val="0"/>
          <w:numId w:val="1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471E86" w:rsidRPr="00471E86" w:rsidRDefault="00471E86" w:rsidP="00471E86">
      <w:pPr>
        <w:numPr>
          <w:ilvl w:val="0"/>
          <w:numId w:val="1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71E86" w:rsidRPr="00471E86" w:rsidRDefault="00471E86" w:rsidP="00471E86">
      <w:pPr>
        <w:numPr>
          <w:ilvl w:val="0"/>
          <w:numId w:val="1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71E86" w:rsidRP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proofErr w:type="spellStart"/>
      <w:r w:rsidRPr="00471E86">
        <w:rPr>
          <w:b/>
          <w:i/>
          <w:iCs/>
          <w:color w:val="auto"/>
          <w:sz w:val="24"/>
          <w:szCs w:val="24"/>
          <w:u w:val="single"/>
        </w:rPr>
        <w:t>Метапредметные</w:t>
      </w:r>
      <w:proofErr w:type="spellEnd"/>
      <w:r w:rsidRPr="00471E86">
        <w:rPr>
          <w:b/>
          <w:i/>
          <w:iCs/>
          <w:color w:val="auto"/>
          <w:sz w:val="24"/>
          <w:szCs w:val="24"/>
          <w:u w:val="single"/>
        </w:rPr>
        <w:t xml:space="preserve"> результаты</w:t>
      </w:r>
      <w:r w:rsidRPr="00471E86">
        <w:rPr>
          <w:bCs w:val="0"/>
          <w:color w:val="auto"/>
          <w:sz w:val="24"/>
          <w:szCs w:val="24"/>
        </w:rPr>
        <w:t xml:space="preserve"> – освоенные </w:t>
      </w:r>
      <w:proofErr w:type="gramStart"/>
      <w:r w:rsidRPr="00471E86">
        <w:rPr>
          <w:bCs w:val="0"/>
          <w:color w:val="auto"/>
          <w:sz w:val="24"/>
          <w:szCs w:val="24"/>
        </w:rPr>
        <w:t>обучающимися</w:t>
      </w:r>
      <w:proofErr w:type="gramEnd"/>
      <w:r w:rsidRPr="00471E86">
        <w:rPr>
          <w:bCs w:val="0"/>
          <w:color w:val="auto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471E86">
        <w:rPr>
          <w:bCs w:val="0"/>
          <w:color w:val="auto"/>
          <w:sz w:val="24"/>
          <w:szCs w:val="24"/>
        </w:rPr>
        <w:t>метапредметными</w:t>
      </w:r>
      <w:proofErr w:type="spellEnd"/>
      <w:r w:rsidRPr="00471E86">
        <w:rPr>
          <w:bCs w:val="0"/>
          <w:color w:val="auto"/>
          <w:sz w:val="24"/>
          <w:szCs w:val="24"/>
        </w:rPr>
        <w:t xml:space="preserve"> результатами, формируемыми  при изучении информатики в основной школе, являются: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 xml:space="preserve">владение </w:t>
      </w:r>
      <w:proofErr w:type="spellStart"/>
      <w:r w:rsidRPr="00471E86">
        <w:rPr>
          <w:bCs w:val="0"/>
          <w:color w:val="auto"/>
          <w:sz w:val="24"/>
          <w:szCs w:val="24"/>
        </w:rPr>
        <w:t>общепредметными</w:t>
      </w:r>
      <w:proofErr w:type="spellEnd"/>
      <w:r w:rsidRPr="00471E86">
        <w:rPr>
          <w:bCs w:val="0"/>
          <w:color w:val="auto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proofErr w:type="gramStart"/>
      <w:r w:rsidRPr="00471E86">
        <w:rPr>
          <w:bCs w:val="0"/>
          <w:color w:val="auto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 w:rsidRPr="00471E86">
        <w:rPr>
          <w:bCs w:val="0"/>
          <w:color w:val="auto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</w:t>
      </w:r>
      <w:r w:rsidRPr="00471E86">
        <w:rPr>
          <w:bCs w:val="0"/>
          <w:color w:val="auto"/>
          <w:sz w:val="24"/>
          <w:szCs w:val="24"/>
        </w:rPr>
        <w:lastRenderedPageBreak/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471E86" w:rsidRPr="00471E86" w:rsidRDefault="00471E86" w:rsidP="00471E86">
      <w:pPr>
        <w:numPr>
          <w:ilvl w:val="0"/>
          <w:numId w:val="2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71E86" w:rsidRP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proofErr w:type="gramStart"/>
      <w:r w:rsidRPr="00471E86">
        <w:rPr>
          <w:b/>
          <w:i/>
          <w:iCs/>
          <w:color w:val="auto"/>
          <w:sz w:val="24"/>
          <w:szCs w:val="24"/>
          <w:u w:val="single"/>
        </w:rPr>
        <w:t>Предметные результаты </w:t>
      </w:r>
      <w:r w:rsidRPr="00471E86">
        <w:rPr>
          <w:bCs w:val="0"/>
          <w:color w:val="auto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71E86">
        <w:rPr>
          <w:bCs w:val="0"/>
          <w:color w:val="auto"/>
          <w:sz w:val="24"/>
          <w:szCs w:val="24"/>
        </w:rPr>
        <w:t xml:space="preserve"> Основными предметными результатами, формируемыми  при изучении информатики в основной школе, являются:</w:t>
      </w:r>
    </w:p>
    <w:p w:rsidR="00471E86" w:rsidRPr="00471E86" w:rsidRDefault="00471E86" w:rsidP="00471E86">
      <w:pPr>
        <w:numPr>
          <w:ilvl w:val="0"/>
          <w:numId w:val="3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71E86" w:rsidRPr="00471E86" w:rsidRDefault="00471E86" w:rsidP="00471E86">
      <w:pPr>
        <w:numPr>
          <w:ilvl w:val="0"/>
          <w:numId w:val="3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71E86" w:rsidRPr="00471E86" w:rsidRDefault="00471E86" w:rsidP="00471E86">
      <w:pPr>
        <w:numPr>
          <w:ilvl w:val="0"/>
          <w:numId w:val="3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71E86" w:rsidRPr="00471E86" w:rsidRDefault="00471E86" w:rsidP="00471E86">
      <w:pPr>
        <w:numPr>
          <w:ilvl w:val="0"/>
          <w:numId w:val="3"/>
        </w:numPr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71E86" w:rsidRP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r w:rsidRPr="00471E86">
        <w:rPr>
          <w:bCs w:val="0"/>
          <w:color w:val="auto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</w:p>
    <w:p w:rsidR="00471E86" w:rsidRPr="00CA09A0" w:rsidRDefault="00471E86" w:rsidP="00471E86">
      <w:pPr>
        <w:spacing w:after="150"/>
        <w:jc w:val="center"/>
        <w:rPr>
          <w:rFonts w:ascii="Arial" w:eastAsia="Batang" w:hAnsi="Arial" w:cs="Arial"/>
          <w:bCs w:val="0"/>
          <w:sz w:val="21"/>
          <w:szCs w:val="21"/>
          <w:lang w:eastAsia="ko-KR"/>
        </w:rPr>
      </w:pPr>
      <w:r w:rsidRPr="00CA09A0">
        <w:rPr>
          <w:rFonts w:eastAsia="Batang"/>
          <w:b/>
          <w:sz w:val="27"/>
          <w:szCs w:val="27"/>
          <w:lang w:eastAsia="ko-KR"/>
        </w:rPr>
        <w:t>Содержание учебного предмета</w:t>
      </w: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3213"/>
        <w:gridCol w:w="2282"/>
        <w:gridCol w:w="4076"/>
      </w:tblGrid>
      <w:tr w:rsidR="00471E86" w:rsidRPr="00CA09A0" w:rsidTr="00F33554">
        <w:tc>
          <w:tcPr>
            <w:tcW w:w="3213" w:type="dxa"/>
          </w:tcPr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Cs w:val="0"/>
                <w:sz w:val="24"/>
                <w:szCs w:val="24"/>
                <w:lang w:eastAsia="ko-KR"/>
              </w:rPr>
            </w:pPr>
            <w:r w:rsidRPr="00CA09A0"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  <w:t>Основное содержание курса</w:t>
            </w:r>
          </w:p>
        </w:tc>
        <w:tc>
          <w:tcPr>
            <w:tcW w:w="2282" w:type="dxa"/>
          </w:tcPr>
          <w:p w:rsidR="00471E86" w:rsidRPr="00CA09A0" w:rsidRDefault="00471E86" w:rsidP="00F33554">
            <w:pPr>
              <w:spacing w:after="150"/>
              <w:rPr>
                <w:rFonts w:eastAsia="Batang"/>
                <w:bCs w:val="0"/>
                <w:sz w:val="24"/>
                <w:szCs w:val="24"/>
                <w:lang w:eastAsia="ko-KR"/>
              </w:rPr>
            </w:pPr>
            <w:r w:rsidRPr="00CA09A0"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  <w:t>Формы организации</w:t>
            </w:r>
          </w:p>
        </w:tc>
        <w:tc>
          <w:tcPr>
            <w:tcW w:w="4076" w:type="dxa"/>
          </w:tcPr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Cs w:val="0"/>
                <w:sz w:val="24"/>
                <w:szCs w:val="24"/>
                <w:lang w:eastAsia="ko-KR"/>
              </w:rPr>
            </w:pPr>
            <w:r w:rsidRPr="00CA09A0"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  <w:t xml:space="preserve">Основные виды </w:t>
            </w:r>
            <w:proofErr w:type="gramStart"/>
            <w:r w:rsidRPr="00CA09A0"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  <w:t>учебной</w:t>
            </w:r>
            <w:proofErr w:type="gramEnd"/>
            <w:r w:rsidRPr="00CA09A0"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  <w:t xml:space="preserve"> деятельности</w:t>
            </w:r>
            <w:r w:rsidRPr="00CA09A0">
              <w:rPr>
                <w:rFonts w:eastAsia="Batang"/>
                <w:b/>
                <w:sz w:val="24"/>
                <w:szCs w:val="24"/>
                <w:lang w:eastAsia="ko-KR"/>
              </w:rPr>
              <w:t>обучающихся</w:t>
            </w:r>
          </w:p>
        </w:tc>
      </w:tr>
      <w:tr w:rsidR="00471E86" w:rsidRPr="00CA09A0" w:rsidTr="00F33554">
        <w:tc>
          <w:tcPr>
            <w:tcW w:w="3213" w:type="dxa"/>
          </w:tcPr>
          <w:p w:rsidR="00471E86" w:rsidRPr="00471E86" w:rsidRDefault="00471E86" w:rsidP="00471E86">
            <w:pPr>
              <w:ind w:firstLine="472"/>
              <w:rPr>
                <w:b/>
                <w:sz w:val="24"/>
                <w:szCs w:val="24"/>
              </w:rPr>
            </w:pPr>
            <w:r w:rsidRPr="00471E86">
              <w:rPr>
                <w:b/>
                <w:sz w:val="24"/>
                <w:szCs w:val="24"/>
              </w:rPr>
              <w:t xml:space="preserve">Тема 1. </w:t>
            </w:r>
            <w:r w:rsidR="00EA17CA">
              <w:rPr>
                <w:b/>
                <w:sz w:val="24"/>
                <w:szCs w:val="24"/>
              </w:rPr>
              <w:t>Моделирование и формализация (8</w:t>
            </w:r>
            <w:r w:rsidRPr="00471E86">
              <w:rPr>
                <w:b/>
                <w:sz w:val="24"/>
                <w:szCs w:val="24"/>
              </w:rPr>
              <w:t xml:space="preserve"> часов)</w:t>
            </w:r>
          </w:p>
          <w:p w:rsidR="00471E86" w:rsidRPr="00471E86" w:rsidRDefault="00471E86" w:rsidP="00471E86">
            <w:pPr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471E86" w:rsidRPr="00471E86" w:rsidRDefault="00471E86" w:rsidP="00471E86">
            <w:pPr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proofErr w:type="gramStart"/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lastRenderedPageBreak/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471E86" w:rsidRPr="00471E86" w:rsidRDefault="00471E86" w:rsidP="00471E86">
            <w:pPr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471E86" w:rsidRPr="00471E86" w:rsidRDefault="00471E86" w:rsidP="00471E86">
            <w:pPr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2282" w:type="dxa"/>
          </w:tcPr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Pr="00CA09A0" w:rsidRDefault="00471E86" w:rsidP="00F33554">
            <w:pPr>
              <w:spacing w:after="150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лекция, демонстрация, </w:t>
            </w:r>
            <w:r>
              <w:rPr>
                <w:sz w:val="24"/>
                <w:szCs w:val="24"/>
              </w:rPr>
              <w:lastRenderedPageBreak/>
              <w:t>объяснение практической работы, практическая работа, самостоятельная работа, тестирование</w:t>
            </w:r>
          </w:p>
        </w:tc>
        <w:tc>
          <w:tcPr>
            <w:tcW w:w="4076" w:type="dxa"/>
          </w:tcPr>
          <w:p w:rsidR="00980453" w:rsidRPr="00980453" w:rsidRDefault="00980453" w:rsidP="00980453">
            <w:pPr>
              <w:ind w:firstLine="472"/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осуществлять системный анализ объекта, выделять среди его свойств существенные свойства с точки зрения целей </w:t>
            </w: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lastRenderedPageBreak/>
              <w:t>моделирования;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80453" w:rsidRPr="00980453" w:rsidRDefault="00980453" w:rsidP="00980453">
            <w:pPr>
              <w:ind w:firstLine="472"/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>Практическая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создавать однотабличные базы данных;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осуществлять поиск записей в готовой базе данных;</w:t>
            </w:r>
          </w:p>
          <w:p w:rsidR="00980453" w:rsidRPr="00980453" w:rsidRDefault="00980453" w:rsidP="00980453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осуществлять сортировку записей в готовой базе данных.</w:t>
            </w:r>
          </w:p>
          <w:p w:rsidR="00980453" w:rsidRPr="00980453" w:rsidRDefault="00980453" w:rsidP="00980453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</w:tr>
      <w:tr w:rsidR="00471E86" w:rsidRPr="00CA09A0" w:rsidTr="00F33554">
        <w:tc>
          <w:tcPr>
            <w:tcW w:w="3213" w:type="dxa"/>
          </w:tcPr>
          <w:p w:rsidR="00471E86" w:rsidRPr="00471E86" w:rsidRDefault="00471E86" w:rsidP="00471E86">
            <w:pPr>
              <w:ind w:firstLine="472"/>
              <w:rPr>
                <w:b/>
                <w:bCs w:val="0"/>
                <w:color w:val="auto"/>
                <w:sz w:val="24"/>
                <w:szCs w:val="24"/>
              </w:rPr>
            </w:pPr>
            <w:r w:rsidRPr="00471E86">
              <w:rPr>
                <w:b/>
                <w:bCs w:val="0"/>
                <w:color w:val="auto"/>
                <w:sz w:val="24"/>
                <w:szCs w:val="24"/>
              </w:rPr>
              <w:lastRenderedPageBreak/>
              <w:t>Тема 2. Алгоритмизация и программирование (8 часов)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  Этапы решения задачи на компьютере. </w:t>
            </w: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lastRenderedPageBreak/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2282" w:type="dxa"/>
          </w:tcPr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Pr="00CA09A0" w:rsidRDefault="00471E86" w:rsidP="00F33554">
            <w:pPr>
              <w:spacing w:after="150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лекция, демонстрация, </w:t>
            </w:r>
            <w:r>
              <w:rPr>
                <w:sz w:val="24"/>
                <w:szCs w:val="24"/>
              </w:rPr>
              <w:lastRenderedPageBreak/>
              <w:t>объяснение практической работы, практическая работа, самостоятельная работа, тестирование</w:t>
            </w:r>
          </w:p>
        </w:tc>
        <w:tc>
          <w:tcPr>
            <w:tcW w:w="4076" w:type="dxa"/>
          </w:tcPr>
          <w:p w:rsidR="00980453" w:rsidRPr="00980453" w:rsidRDefault="00980453" w:rsidP="00980453">
            <w:pPr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выделять этапы решения задачи на компьютере;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lastRenderedPageBreak/>
              <w:t>сравнивать различные алгоритмы решения одной задачи.</w:t>
            </w:r>
          </w:p>
          <w:p w:rsidR="00980453" w:rsidRPr="00980453" w:rsidRDefault="00980453" w:rsidP="00980453">
            <w:pPr>
              <w:shd w:val="clear" w:color="auto" w:fill="FFFFFF"/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>Практическая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980453" w:rsidRPr="00980453" w:rsidRDefault="00980453" w:rsidP="00980453">
            <w:pPr>
              <w:numPr>
                <w:ilvl w:val="1"/>
                <w:numId w:val="5"/>
              </w:numPr>
              <w:ind w:left="999"/>
              <w:contextualSpacing/>
              <w:rPr>
                <w:rFonts w:eastAsia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(нахождение минимального (максимального) значения в данном массиве;  </w:t>
            </w:r>
          </w:p>
          <w:p w:rsidR="00980453" w:rsidRPr="00980453" w:rsidRDefault="00980453" w:rsidP="00980453">
            <w:pPr>
              <w:numPr>
                <w:ilvl w:val="1"/>
                <w:numId w:val="5"/>
              </w:numPr>
              <w:ind w:left="999"/>
              <w:contextualSpacing/>
              <w:rPr>
                <w:rFonts w:eastAsia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подсчёт количества элементов массива, удовлетворяющих некоторому условию; </w:t>
            </w:r>
          </w:p>
          <w:p w:rsidR="00980453" w:rsidRPr="00980453" w:rsidRDefault="00980453" w:rsidP="00980453">
            <w:pPr>
              <w:numPr>
                <w:ilvl w:val="1"/>
                <w:numId w:val="5"/>
              </w:numPr>
              <w:ind w:left="999"/>
              <w:contextualSpacing/>
              <w:rPr>
                <w:rFonts w:eastAsia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нахождение суммы всех элементов массива; </w:t>
            </w:r>
          </w:p>
          <w:p w:rsidR="00980453" w:rsidRPr="00980453" w:rsidRDefault="00980453" w:rsidP="00980453">
            <w:pPr>
              <w:numPr>
                <w:ilvl w:val="1"/>
                <w:numId w:val="5"/>
              </w:numPr>
              <w:ind w:left="999"/>
              <w:contextualSpacing/>
              <w:rPr>
                <w:rFonts w:eastAsia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нахождение количества и суммы всех четных элементов в массиве;</w:t>
            </w:r>
          </w:p>
          <w:p w:rsidR="00980453" w:rsidRPr="00980453" w:rsidRDefault="00980453" w:rsidP="00980453">
            <w:pPr>
              <w:ind w:firstLine="472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сортировка элементов массива  и пр.).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</w:tr>
      <w:tr w:rsidR="00471E86" w:rsidRPr="00CA09A0" w:rsidTr="00F33554">
        <w:tc>
          <w:tcPr>
            <w:tcW w:w="3213" w:type="dxa"/>
          </w:tcPr>
          <w:p w:rsidR="00471E86" w:rsidRPr="00471E86" w:rsidRDefault="00471E86" w:rsidP="00E17D50">
            <w:pPr>
              <w:ind w:firstLine="472"/>
              <w:rPr>
                <w:b/>
                <w:color w:val="auto"/>
                <w:sz w:val="24"/>
                <w:szCs w:val="24"/>
              </w:rPr>
            </w:pPr>
            <w:r w:rsidRPr="00471E86">
              <w:rPr>
                <w:b/>
                <w:bCs w:val="0"/>
                <w:color w:val="auto"/>
                <w:sz w:val="24"/>
                <w:szCs w:val="24"/>
              </w:rPr>
              <w:lastRenderedPageBreak/>
              <w:t>Тема 3. Обработка числовой информации (6 часов)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2282" w:type="dxa"/>
          </w:tcPr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Pr="00CA09A0" w:rsidRDefault="00471E86" w:rsidP="00F33554">
            <w:pPr>
              <w:spacing w:after="150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лекция, демонстрация, объяснение практической работы, практическая работа, самостоятельная работа, тестирование</w:t>
            </w:r>
          </w:p>
        </w:tc>
        <w:tc>
          <w:tcPr>
            <w:tcW w:w="4076" w:type="dxa"/>
          </w:tcPr>
          <w:p w:rsidR="00980453" w:rsidRPr="00980453" w:rsidRDefault="00980453" w:rsidP="00980453">
            <w:pPr>
              <w:ind w:firstLine="472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>Аналитическая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80453" w:rsidRPr="00980453" w:rsidRDefault="00980453" w:rsidP="00980453">
            <w:pPr>
              <w:shd w:val="clear" w:color="auto" w:fill="FFFFFF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>Практическая деятельность</w:t>
            </w: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строить  диаграммы и графики в электронных </w:t>
            </w: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lastRenderedPageBreak/>
              <w:t>таблицах.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</w:tr>
      <w:tr w:rsidR="00471E86" w:rsidRPr="00CA09A0" w:rsidTr="00F33554">
        <w:tc>
          <w:tcPr>
            <w:tcW w:w="3213" w:type="dxa"/>
          </w:tcPr>
          <w:p w:rsidR="00471E86" w:rsidRPr="00471E86" w:rsidRDefault="00471E86" w:rsidP="00E17D50">
            <w:pPr>
              <w:shd w:val="clear" w:color="auto" w:fill="FFFFFF"/>
              <w:rPr>
                <w:b/>
                <w:bCs w:val="0"/>
                <w:color w:val="auto"/>
                <w:sz w:val="24"/>
                <w:szCs w:val="24"/>
              </w:rPr>
            </w:pPr>
            <w:r w:rsidRPr="00471E86">
              <w:rPr>
                <w:b/>
                <w:bCs w:val="0"/>
                <w:color w:val="auto"/>
                <w:sz w:val="24"/>
                <w:szCs w:val="24"/>
              </w:rPr>
              <w:lastRenderedPageBreak/>
              <w:t>Тема 4. Коммуникационные технологии  (10 часов)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471E86" w:rsidRPr="00471E86" w:rsidRDefault="00471E86" w:rsidP="00471E86">
            <w:pPr>
              <w:ind w:firstLine="472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471E86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2282" w:type="dxa"/>
          </w:tcPr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Default="00471E86" w:rsidP="00F33554">
            <w:pPr>
              <w:spacing w:after="150"/>
              <w:rPr>
                <w:sz w:val="24"/>
                <w:szCs w:val="24"/>
              </w:rPr>
            </w:pPr>
          </w:p>
          <w:p w:rsidR="00471E86" w:rsidRPr="00CA09A0" w:rsidRDefault="00471E86" w:rsidP="00F33554">
            <w:pPr>
              <w:spacing w:after="150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лекция, демонстрация, объяснение практической работы, практическая работа, самостоятельная работа, тестирование</w:t>
            </w:r>
          </w:p>
        </w:tc>
        <w:tc>
          <w:tcPr>
            <w:tcW w:w="4076" w:type="dxa"/>
          </w:tcPr>
          <w:p w:rsidR="00980453" w:rsidRPr="00980453" w:rsidRDefault="00980453" w:rsidP="00980453">
            <w:pPr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>Аналитическая деятельность: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980453" w:rsidRPr="00980453" w:rsidRDefault="00980453" w:rsidP="00980453">
            <w:pPr>
              <w:shd w:val="clear" w:color="auto" w:fill="FFFFFF"/>
              <w:jc w:val="both"/>
              <w:rPr>
                <w:rFonts w:eastAsia="Calibri"/>
                <w:bCs w:val="0"/>
                <w:i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i/>
                <w:color w:val="auto"/>
                <w:sz w:val="24"/>
                <w:szCs w:val="24"/>
              </w:rPr>
              <w:t xml:space="preserve">Практическая деятельность: 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980453" w:rsidRPr="00980453" w:rsidRDefault="00980453" w:rsidP="0098045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709"/>
                <w:tab w:val="num" w:pos="1287"/>
              </w:tabs>
              <w:ind w:left="709" w:hanging="709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980453" w:rsidRPr="00980453" w:rsidRDefault="00980453" w:rsidP="00980453">
            <w:pPr>
              <w:shd w:val="clear" w:color="auto" w:fill="FFFFFF"/>
              <w:jc w:val="both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980453">
              <w:rPr>
                <w:rFonts w:eastAsia="Calibri"/>
                <w:bCs w:val="0"/>
                <w:color w:val="auto"/>
                <w:sz w:val="24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  <w:p w:rsidR="00980453" w:rsidRPr="00980453" w:rsidRDefault="00980453" w:rsidP="00980453">
            <w:pPr>
              <w:shd w:val="clear" w:color="auto" w:fill="FFFFFF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</w:tr>
      <w:tr w:rsidR="00471E86" w:rsidRPr="00CA09A0" w:rsidTr="00F33554">
        <w:tc>
          <w:tcPr>
            <w:tcW w:w="3213" w:type="dxa"/>
          </w:tcPr>
          <w:p w:rsidR="00471E86" w:rsidRPr="00CF7817" w:rsidRDefault="00471E86" w:rsidP="00471E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 xml:space="preserve">Выполнение итогового </w:t>
            </w:r>
            <w:r w:rsidR="00EA17CA">
              <w:rPr>
                <w:rStyle w:val="c11"/>
                <w:b/>
                <w:bCs/>
                <w:color w:val="000000"/>
              </w:rPr>
              <w:t>тестирова</w:t>
            </w:r>
            <w:r>
              <w:rPr>
                <w:rStyle w:val="c11"/>
                <w:b/>
                <w:bCs/>
                <w:color w:val="000000"/>
              </w:rPr>
              <w:t xml:space="preserve">ния. </w:t>
            </w:r>
            <w:r w:rsidRPr="00CF7817">
              <w:rPr>
                <w:rStyle w:val="c11"/>
                <w:b/>
                <w:bCs/>
                <w:color w:val="000000"/>
              </w:rPr>
              <w:t>(</w:t>
            </w:r>
            <w:r>
              <w:rPr>
                <w:rStyle w:val="c11"/>
                <w:b/>
                <w:bCs/>
                <w:color w:val="000000"/>
              </w:rPr>
              <w:t>1 час</w:t>
            </w:r>
            <w:r w:rsidRPr="00CF7817">
              <w:rPr>
                <w:rStyle w:val="c11"/>
                <w:b/>
                <w:bCs/>
                <w:color w:val="000000"/>
              </w:rPr>
              <w:t>)</w:t>
            </w:r>
          </w:p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2282" w:type="dxa"/>
          </w:tcPr>
          <w:p w:rsidR="00471E86" w:rsidRPr="00CA09A0" w:rsidRDefault="00471E86" w:rsidP="00F33554">
            <w:pPr>
              <w:spacing w:after="150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4076" w:type="dxa"/>
          </w:tcPr>
          <w:p w:rsidR="00471E86" w:rsidRPr="00CA09A0" w:rsidRDefault="00471E86" w:rsidP="00F33554">
            <w:pPr>
              <w:spacing w:after="150"/>
              <w:jc w:val="center"/>
              <w:rPr>
                <w:rFonts w:eastAsia="Batang"/>
                <w:b/>
                <w:color w:val="auto"/>
                <w:sz w:val="24"/>
                <w:szCs w:val="24"/>
                <w:lang w:eastAsia="ko-KR"/>
              </w:rPr>
            </w:pPr>
          </w:p>
        </w:tc>
      </w:tr>
    </w:tbl>
    <w:p w:rsidR="00471E86" w:rsidRDefault="00471E86" w:rsidP="00471E86">
      <w:pPr>
        <w:ind w:firstLine="540"/>
        <w:jc w:val="both"/>
        <w:rPr>
          <w:bCs w:val="0"/>
          <w:color w:val="auto"/>
          <w:sz w:val="24"/>
          <w:szCs w:val="24"/>
        </w:rPr>
      </w:pPr>
      <w:bookmarkStart w:id="0" w:name="_GoBack"/>
      <w:bookmarkEnd w:id="0"/>
    </w:p>
    <w:sectPr w:rsidR="00471E86" w:rsidSect="008D08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B1" w:rsidRDefault="00F243B1" w:rsidP="008D0897">
      <w:r>
        <w:separator/>
      </w:r>
    </w:p>
  </w:endnote>
  <w:endnote w:type="continuationSeparator" w:id="0">
    <w:p w:rsidR="00F243B1" w:rsidRDefault="00F243B1" w:rsidP="008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5889"/>
    </w:sdtPr>
    <w:sdtEndPr/>
    <w:sdtContent>
      <w:p w:rsidR="008D0897" w:rsidRDefault="008A70F1">
        <w:pPr>
          <w:pStyle w:val="ab"/>
          <w:jc w:val="right"/>
        </w:pPr>
        <w:r>
          <w:fldChar w:fldCharType="begin"/>
        </w:r>
        <w:r w:rsidR="008D0897">
          <w:instrText>PAGE   \* MERGEFORMAT</w:instrText>
        </w:r>
        <w:r>
          <w:fldChar w:fldCharType="separate"/>
        </w:r>
        <w:r w:rsidR="00A22C06">
          <w:rPr>
            <w:noProof/>
          </w:rPr>
          <w:t>5</w:t>
        </w:r>
        <w:r>
          <w:fldChar w:fldCharType="end"/>
        </w:r>
      </w:p>
    </w:sdtContent>
  </w:sdt>
  <w:p w:rsidR="008D0897" w:rsidRDefault="008D08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B1" w:rsidRDefault="00F243B1" w:rsidP="008D0897">
      <w:r>
        <w:separator/>
      </w:r>
    </w:p>
  </w:footnote>
  <w:footnote w:type="continuationSeparator" w:id="0">
    <w:p w:rsidR="00F243B1" w:rsidRDefault="00F243B1" w:rsidP="008D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83D666D"/>
    <w:multiLevelType w:val="multilevel"/>
    <w:tmpl w:val="6F6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6377A"/>
    <w:multiLevelType w:val="multilevel"/>
    <w:tmpl w:val="020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A0F"/>
    <w:multiLevelType w:val="hybridMultilevel"/>
    <w:tmpl w:val="4070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7302D"/>
    <w:multiLevelType w:val="multilevel"/>
    <w:tmpl w:val="E0A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25D14"/>
    <w:multiLevelType w:val="hybridMultilevel"/>
    <w:tmpl w:val="12BC1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E86"/>
    <w:rsid w:val="0013734C"/>
    <w:rsid w:val="00471E86"/>
    <w:rsid w:val="006F61AF"/>
    <w:rsid w:val="008A70F1"/>
    <w:rsid w:val="008D0897"/>
    <w:rsid w:val="00980453"/>
    <w:rsid w:val="00A22C06"/>
    <w:rsid w:val="00B41354"/>
    <w:rsid w:val="00C36C92"/>
    <w:rsid w:val="00E17D50"/>
    <w:rsid w:val="00EA17CA"/>
    <w:rsid w:val="00EE0DF6"/>
    <w:rsid w:val="00F2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8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F6"/>
    <w:pPr>
      <w:spacing w:after="0" w:line="240" w:lineRule="auto"/>
    </w:pPr>
  </w:style>
  <w:style w:type="table" w:styleId="a4">
    <w:name w:val="Table Grid"/>
    <w:basedOn w:val="a1"/>
    <w:rsid w:val="00471E8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71E86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11">
    <w:name w:val="c11"/>
    <w:basedOn w:val="a0"/>
    <w:rsid w:val="00471E86"/>
  </w:style>
  <w:style w:type="table" w:customStyle="1" w:styleId="1">
    <w:name w:val="Сетка таблицы1"/>
    <w:basedOn w:val="a1"/>
    <w:next w:val="a4"/>
    <w:rsid w:val="00980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453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a6">
    <w:name w:val="Body Text Indent"/>
    <w:basedOn w:val="a"/>
    <w:link w:val="a7"/>
    <w:rsid w:val="00E17D50"/>
    <w:pPr>
      <w:spacing w:after="120"/>
      <w:ind w:left="283"/>
    </w:pPr>
    <w:rPr>
      <w:bCs w:val="0"/>
      <w:color w:val="auto"/>
      <w:sz w:val="12"/>
      <w:szCs w:val="12"/>
    </w:rPr>
  </w:style>
  <w:style w:type="character" w:customStyle="1" w:styleId="a7">
    <w:name w:val="Основной текст с отступом Знак"/>
    <w:basedOn w:val="a0"/>
    <w:link w:val="a6"/>
    <w:rsid w:val="00E17D50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8">
    <w:name w:val="Normal (Web)"/>
    <w:basedOn w:val="a"/>
    <w:rsid w:val="00E17D5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08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89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D0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89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897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8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F6"/>
    <w:pPr>
      <w:spacing w:after="0" w:line="240" w:lineRule="auto"/>
    </w:pPr>
  </w:style>
  <w:style w:type="table" w:styleId="a4">
    <w:name w:val="Table Grid"/>
    <w:basedOn w:val="a1"/>
    <w:rsid w:val="00471E8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71E86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11">
    <w:name w:val="c11"/>
    <w:basedOn w:val="a0"/>
    <w:rsid w:val="00471E86"/>
  </w:style>
  <w:style w:type="table" w:customStyle="1" w:styleId="1">
    <w:name w:val="Сетка таблицы1"/>
    <w:basedOn w:val="a1"/>
    <w:next w:val="a4"/>
    <w:rsid w:val="00980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453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a6">
    <w:name w:val="Body Text Indent"/>
    <w:basedOn w:val="a"/>
    <w:link w:val="a7"/>
    <w:rsid w:val="00E17D50"/>
    <w:pPr>
      <w:spacing w:after="120"/>
      <w:ind w:left="283"/>
    </w:pPr>
    <w:rPr>
      <w:bCs w:val="0"/>
      <w:color w:val="auto"/>
      <w:sz w:val="12"/>
      <w:szCs w:val="12"/>
    </w:rPr>
  </w:style>
  <w:style w:type="character" w:customStyle="1" w:styleId="a7">
    <w:name w:val="Основной текст с отступом Знак"/>
    <w:basedOn w:val="a0"/>
    <w:link w:val="a6"/>
    <w:rsid w:val="00E17D50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8">
    <w:name w:val="Normal (Web)"/>
    <w:basedOn w:val="a"/>
    <w:rsid w:val="00E17D5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08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89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D0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89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897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2</cp:revision>
  <cp:lastPrinted>2018-10-03T07:58:00Z</cp:lastPrinted>
  <dcterms:created xsi:type="dcterms:W3CDTF">2020-03-15T14:17:00Z</dcterms:created>
  <dcterms:modified xsi:type="dcterms:W3CDTF">2020-03-15T14:17:00Z</dcterms:modified>
</cp:coreProperties>
</file>